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2947" w14:textId="014C31EE" w:rsidR="00F2648B" w:rsidRPr="00E10BEC" w:rsidRDefault="00000000">
      <w:pPr>
        <w:pStyle w:val="Titolo"/>
        <w:rPr>
          <w:sz w:val="36"/>
          <w:szCs w:val="36"/>
          <w:lang w:val="it-IT"/>
        </w:rPr>
      </w:pPr>
      <w:r w:rsidRPr="00E10BEC">
        <w:rPr>
          <w:sz w:val="36"/>
          <w:szCs w:val="36"/>
          <w:lang w:val="it-IT"/>
        </w:rPr>
        <w:t xml:space="preserve">Offerta Formativa </w:t>
      </w:r>
      <w:r w:rsidR="009558A2" w:rsidRPr="00E10BEC">
        <w:rPr>
          <w:sz w:val="36"/>
          <w:szCs w:val="36"/>
          <w:lang w:val="it-IT"/>
        </w:rPr>
        <w:t>–</w:t>
      </w:r>
      <w:r w:rsidRPr="00E10BEC">
        <w:rPr>
          <w:sz w:val="36"/>
          <w:szCs w:val="36"/>
          <w:lang w:val="it-IT"/>
        </w:rPr>
        <w:t xml:space="preserve"> </w:t>
      </w:r>
      <w:r w:rsidR="009558A2" w:rsidRPr="00E10BEC">
        <w:rPr>
          <w:sz w:val="36"/>
          <w:szCs w:val="36"/>
          <w:lang w:val="it-IT"/>
        </w:rPr>
        <w:t>Trattamento al plasma di un acciaio</w:t>
      </w:r>
    </w:p>
    <w:p w14:paraId="39434E54" w14:textId="56400CF5" w:rsidR="00F2648B" w:rsidRDefault="00BE7FBE" w:rsidP="00E10BEC">
      <w:pPr>
        <w:pStyle w:val="Titolo1"/>
        <w:rPr>
          <w:lang w:val="it-IT"/>
        </w:rPr>
      </w:pPr>
      <w:r>
        <w:rPr>
          <w:lang w:val="it-IT"/>
        </w:rPr>
        <w:t>CFU:1</w:t>
      </w:r>
    </w:p>
    <w:p w14:paraId="1D82C9E6" w14:textId="6163A588" w:rsidR="00E10BEC" w:rsidRDefault="00E10BEC" w:rsidP="00E10BEC">
      <w:pPr>
        <w:rPr>
          <w:lang w:val="it-IT"/>
        </w:rPr>
      </w:pPr>
      <w:r w:rsidRPr="00E10BE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>Periodo:</w:t>
      </w:r>
      <w:r>
        <w:rPr>
          <w:lang w:val="it-IT"/>
        </w:rPr>
        <w:t xml:space="preserve"> 1 semestre</w:t>
      </w:r>
    </w:p>
    <w:p w14:paraId="664A4190" w14:textId="2B2FBC9D" w:rsidR="00E10BEC" w:rsidRPr="00E10BEC" w:rsidRDefault="00E10BEC" w:rsidP="00E10BEC">
      <w:pPr>
        <w:rPr>
          <w:lang w:val="it-IT"/>
        </w:rPr>
      </w:pPr>
      <w:r w:rsidRPr="00E10BE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>Max studenti:</w:t>
      </w:r>
      <w:r>
        <w:rPr>
          <w:lang w:val="it-IT"/>
        </w:rPr>
        <w:t xml:space="preserve"> 6</w:t>
      </w:r>
    </w:p>
    <w:p w14:paraId="6620B592" w14:textId="77777777" w:rsidR="00F2648B" w:rsidRPr="009558A2" w:rsidRDefault="00000000" w:rsidP="00E10BEC">
      <w:pPr>
        <w:pStyle w:val="Titolo2"/>
        <w:rPr>
          <w:lang w:val="it-IT"/>
        </w:rPr>
      </w:pPr>
      <w:r w:rsidRPr="009558A2">
        <w:rPr>
          <w:lang w:val="it-IT"/>
        </w:rPr>
        <w:t>Obiettivo Generale:</w:t>
      </w:r>
    </w:p>
    <w:p w14:paraId="0FE27FB4" w14:textId="6C8BD6A7" w:rsidR="00F2648B" w:rsidRPr="009558A2" w:rsidRDefault="00000000" w:rsidP="00E10BEC">
      <w:pPr>
        <w:rPr>
          <w:lang w:val="it-IT"/>
        </w:rPr>
      </w:pPr>
      <w:r w:rsidRPr="009558A2">
        <w:rPr>
          <w:lang w:val="it-IT"/>
        </w:rPr>
        <w:t xml:space="preserve">Fornire agli studenti un’esperienza </w:t>
      </w:r>
      <w:r w:rsidR="009512C6">
        <w:rPr>
          <w:lang w:val="it-IT"/>
        </w:rPr>
        <w:t xml:space="preserve">pratica </w:t>
      </w:r>
      <w:r w:rsidRPr="009558A2">
        <w:rPr>
          <w:lang w:val="it-IT"/>
        </w:rPr>
        <w:t>sul trattamento al plasma delle superfici. L’attività si concentra sull’analisi microstrutturale e cristallografica, con l’obiettivo di comprendere come i trattamenti superficiali possano modificare le proprietà meccaniche dei materiali metallici, migliorandone le prestazioni in termini di resistenza all</w:t>
      </w:r>
      <w:r w:rsidR="009512C6">
        <w:rPr>
          <w:lang w:val="it-IT"/>
        </w:rPr>
        <w:t>a</w:t>
      </w:r>
      <w:r w:rsidRPr="009558A2">
        <w:rPr>
          <w:lang w:val="it-IT"/>
        </w:rPr>
        <w:t xml:space="preserve"> durezza. Gli studenti avranno modo di acquisire competenze nell’utilizzo di strumenti come il microscopio ottico e il diffrattometro a raggi X</w:t>
      </w:r>
      <w:r w:rsidR="009558A2">
        <w:rPr>
          <w:lang w:val="it-IT"/>
        </w:rPr>
        <w:t xml:space="preserve">. Il modulo si sviluppa in </w:t>
      </w:r>
      <w:proofErr w:type="gramStart"/>
      <w:r w:rsidR="009558A2">
        <w:rPr>
          <w:lang w:val="it-IT"/>
        </w:rPr>
        <w:t>3</w:t>
      </w:r>
      <w:proofErr w:type="gramEnd"/>
      <w:r w:rsidR="009558A2">
        <w:rPr>
          <w:lang w:val="it-IT"/>
        </w:rPr>
        <w:t xml:space="preserve"> incontri per la raccolta e la discussione dei dati sperimentali. </w:t>
      </w:r>
    </w:p>
    <w:p w14:paraId="7F49D1D0" w14:textId="77777777" w:rsidR="00F2648B" w:rsidRPr="009558A2" w:rsidRDefault="00000000" w:rsidP="00E10BEC">
      <w:pPr>
        <w:pStyle w:val="Titolo2"/>
        <w:rPr>
          <w:lang w:val="it-IT"/>
        </w:rPr>
      </w:pPr>
      <w:r w:rsidRPr="009558A2">
        <w:rPr>
          <w:lang w:val="it-IT"/>
        </w:rPr>
        <w:t>Moduli Laboratoriali:</w:t>
      </w:r>
    </w:p>
    <w:p w14:paraId="4E0305F5" w14:textId="2F28A591" w:rsidR="00F2648B" w:rsidRPr="009558A2" w:rsidRDefault="00000000" w:rsidP="00E10BEC">
      <w:pPr>
        <w:pStyle w:val="Titolo3"/>
        <w:rPr>
          <w:lang w:val="it-IT"/>
        </w:rPr>
      </w:pPr>
      <w:r w:rsidRPr="009558A2">
        <w:rPr>
          <w:lang w:val="it-IT"/>
        </w:rPr>
        <w:t xml:space="preserve">1. Caratterizzazione di un acciaio prima del trattamento al plasma </w:t>
      </w:r>
    </w:p>
    <w:p w14:paraId="65086955" w14:textId="77777777" w:rsidR="00F2648B" w:rsidRPr="009558A2" w:rsidRDefault="00000000" w:rsidP="00E10BEC">
      <w:pPr>
        <w:rPr>
          <w:lang w:val="it-IT"/>
        </w:rPr>
      </w:pPr>
      <w:r w:rsidRPr="009558A2">
        <w:rPr>
          <w:lang w:val="it-IT"/>
        </w:rPr>
        <w:t>- Microscopio ottico: osservazione della microstruttura.</w:t>
      </w:r>
      <w:r w:rsidRPr="009558A2">
        <w:rPr>
          <w:lang w:val="it-IT"/>
        </w:rPr>
        <w:br/>
        <w:t>- Diffrattometro a raggi X (XRD): identificazione delle fasi cristalline, dimensione dei grani.</w:t>
      </w:r>
      <w:r w:rsidRPr="009558A2">
        <w:rPr>
          <w:lang w:val="it-IT"/>
        </w:rPr>
        <w:br/>
        <w:t>- Obiettivo: comprendere lo stato iniziale del materiale.</w:t>
      </w:r>
    </w:p>
    <w:p w14:paraId="0EBDE036" w14:textId="4BB6C3D2" w:rsidR="00F2648B" w:rsidRPr="009558A2" w:rsidRDefault="00000000" w:rsidP="00E10BEC">
      <w:pPr>
        <w:pStyle w:val="Titolo3"/>
        <w:rPr>
          <w:lang w:val="it-IT"/>
        </w:rPr>
      </w:pPr>
      <w:r w:rsidRPr="009558A2">
        <w:rPr>
          <w:lang w:val="it-IT"/>
        </w:rPr>
        <w:t xml:space="preserve">2. Trattamento al plasma dell’acciaio </w:t>
      </w:r>
    </w:p>
    <w:p w14:paraId="254F3489" w14:textId="7541B63A" w:rsidR="00F2648B" w:rsidRPr="009558A2" w:rsidRDefault="00000000" w:rsidP="00E10BEC">
      <w:pPr>
        <w:rPr>
          <w:lang w:val="it-IT"/>
        </w:rPr>
      </w:pPr>
      <w:r w:rsidRPr="009558A2">
        <w:rPr>
          <w:lang w:val="it-IT"/>
        </w:rPr>
        <w:t>- Dimostrazione del trattamento.</w:t>
      </w:r>
      <w:r w:rsidRPr="009558A2">
        <w:rPr>
          <w:lang w:val="it-IT"/>
        </w:rPr>
        <w:br/>
        <w:t>- Discussione sui parametri di processo e sugli effetti attesi.</w:t>
      </w:r>
      <w:r w:rsidRPr="009558A2">
        <w:rPr>
          <w:lang w:val="it-IT"/>
        </w:rPr>
        <w:br/>
        <w:t>- Obiettivo: comprendere come il plasma modifica la superficie e la microstruttura.</w:t>
      </w:r>
    </w:p>
    <w:p w14:paraId="6A9F3918" w14:textId="3D833292" w:rsidR="00F2648B" w:rsidRPr="009558A2" w:rsidRDefault="00000000" w:rsidP="00E10BEC">
      <w:pPr>
        <w:pStyle w:val="Titolo3"/>
        <w:rPr>
          <w:lang w:val="it-IT"/>
        </w:rPr>
      </w:pPr>
      <w:r w:rsidRPr="009558A2">
        <w:rPr>
          <w:lang w:val="it-IT"/>
        </w:rPr>
        <w:t xml:space="preserve">3. Caratterizzazione post-trattamento </w:t>
      </w:r>
    </w:p>
    <w:p w14:paraId="3D4AE357" w14:textId="77777777" w:rsidR="009558A2" w:rsidRDefault="00000000" w:rsidP="00E10BEC">
      <w:pPr>
        <w:spacing w:after="0"/>
        <w:rPr>
          <w:lang w:val="it-IT"/>
        </w:rPr>
      </w:pPr>
      <w:r w:rsidRPr="009558A2">
        <w:rPr>
          <w:lang w:val="it-IT"/>
        </w:rPr>
        <w:t xml:space="preserve">- Microscopio ottico: analisi del </w:t>
      </w:r>
      <w:proofErr w:type="spellStart"/>
      <w:r w:rsidRPr="009558A2">
        <w:rPr>
          <w:lang w:val="it-IT"/>
        </w:rPr>
        <w:t>layer</w:t>
      </w:r>
      <w:proofErr w:type="spellEnd"/>
      <w:r w:rsidRPr="009558A2">
        <w:rPr>
          <w:lang w:val="it-IT"/>
        </w:rPr>
        <w:t xml:space="preserve"> modificato.</w:t>
      </w:r>
      <w:r w:rsidRPr="009558A2">
        <w:rPr>
          <w:lang w:val="it-IT"/>
        </w:rPr>
        <w:br/>
        <w:t xml:space="preserve">- XRD: confronto </w:t>
      </w:r>
      <w:proofErr w:type="spellStart"/>
      <w:r w:rsidRPr="009558A2">
        <w:rPr>
          <w:lang w:val="it-IT"/>
        </w:rPr>
        <w:t>pre</w:t>
      </w:r>
      <w:proofErr w:type="spellEnd"/>
      <w:r w:rsidRPr="009558A2">
        <w:rPr>
          <w:lang w:val="it-IT"/>
        </w:rPr>
        <w:t>/post trattamento, ricerca di nuove fasi o tensioni residue.</w:t>
      </w:r>
    </w:p>
    <w:p w14:paraId="795E38F0" w14:textId="4BCDC668" w:rsidR="00F2648B" w:rsidRPr="009558A2" w:rsidRDefault="009558A2" w:rsidP="00E10BEC">
      <w:pPr>
        <w:rPr>
          <w:lang w:val="it-IT"/>
        </w:rPr>
      </w:pPr>
      <w:r>
        <w:rPr>
          <w:lang w:val="it-IT"/>
        </w:rPr>
        <w:t xml:space="preserve">- </w:t>
      </w:r>
      <w:r w:rsidRPr="009558A2">
        <w:rPr>
          <w:lang w:val="it-IT"/>
        </w:rPr>
        <w:t xml:space="preserve">Test di </w:t>
      </w:r>
      <w:proofErr w:type="spellStart"/>
      <w:r w:rsidRPr="009558A2">
        <w:rPr>
          <w:lang w:val="it-IT"/>
        </w:rPr>
        <w:t>microdurezza</w:t>
      </w:r>
      <w:proofErr w:type="spellEnd"/>
      <w:r w:rsidRPr="009558A2">
        <w:rPr>
          <w:lang w:val="it-IT"/>
        </w:rPr>
        <w:t xml:space="preserve"> su campioni trattati</w:t>
      </w:r>
      <w:r w:rsidRPr="009558A2">
        <w:rPr>
          <w:lang w:val="it-IT"/>
        </w:rPr>
        <w:br/>
        <w:t>- Obiettivo: osservare e interpretare i cambiamenti strutturali</w:t>
      </w:r>
      <w:r>
        <w:rPr>
          <w:lang w:val="it-IT"/>
        </w:rPr>
        <w:t>,</w:t>
      </w:r>
      <w:r w:rsidRPr="009558A2">
        <w:rPr>
          <w:lang w:val="it-IT"/>
        </w:rPr>
        <w:t xml:space="preserve"> cristallografici</w:t>
      </w:r>
      <w:r>
        <w:rPr>
          <w:lang w:val="it-IT"/>
        </w:rPr>
        <w:t xml:space="preserve"> e meccaniche</w:t>
      </w:r>
      <w:r w:rsidRPr="009558A2">
        <w:rPr>
          <w:lang w:val="it-IT"/>
        </w:rPr>
        <w:t>.</w:t>
      </w:r>
    </w:p>
    <w:p w14:paraId="27A79E97" w14:textId="3091A24A" w:rsidR="009558A2" w:rsidRPr="009558A2" w:rsidRDefault="00000000" w:rsidP="00E10BEC">
      <w:pPr>
        <w:rPr>
          <w:lang w:val="it-IT"/>
        </w:rPr>
      </w:pPr>
      <w:r w:rsidRPr="009558A2">
        <w:rPr>
          <w:lang w:val="it-IT"/>
        </w:rPr>
        <w:br/>
      </w:r>
      <w:r w:rsidR="009558A2">
        <w:rPr>
          <w:lang w:val="it-IT"/>
        </w:rPr>
        <w:t xml:space="preserve">Lo studente </w:t>
      </w:r>
      <w:r w:rsidR="009512C6">
        <w:rPr>
          <w:lang w:val="it-IT"/>
        </w:rPr>
        <w:t xml:space="preserve">alla fine </w:t>
      </w:r>
      <w:r w:rsidR="009558A2">
        <w:rPr>
          <w:lang w:val="it-IT"/>
        </w:rPr>
        <w:t xml:space="preserve">deve preparare un breve report </w:t>
      </w:r>
      <w:r w:rsidR="009512C6">
        <w:rPr>
          <w:lang w:val="it-IT"/>
        </w:rPr>
        <w:t>tecnico.</w:t>
      </w:r>
    </w:p>
    <w:p w14:paraId="340ADB18" w14:textId="647BD408" w:rsidR="00F2648B" w:rsidRPr="009558A2" w:rsidRDefault="00F2648B" w:rsidP="00E10BEC">
      <w:pPr>
        <w:rPr>
          <w:lang w:val="it-IT"/>
        </w:rPr>
      </w:pPr>
    </w:p>
    <w:sectPr w:rsidR="00F2648B" w:rsidRPr="009558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1993089">
    <w:abstractNumId w:val="8"/>
  </w:num>
  <w:num w:numId="2" w16cid:durableId="1646272356">
    <w:abstractNumId w:val="6"/>
  </w:num>
  <w:num w:numId="3" w16cid:durableId="2056805232">
    <w:abstractNumId w:val="5"/>
  </w:num>
  <w:num w:numId="4" w16cid:durableId="1336347674">
    <w:abstractNumId w:val="4"/>
  </w:num>
  <w:num w:numId="5" w16cid:durableId="1310670047">
    <w:abstractNumId w:val="7"/>
  </w:num>
  <w:num w:numId="6" w16cid:durableId="857356715">
    <w:abstractNumId w:val="3"/>
  </w:num>
  <w:num w:numId="7" w16cid:durableId="2120176276">
    <w:abstractNumId w:val="2"/>
  </w:num>
  <w:num w:numId="8" w16cid:durableId="332488121">
    <w:abstractNumId w:val="1"/>
  </w:num>
  <w:num w:numId="9" w16cid:durableId="92826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19FF"/>
    <w:rsid w:val="0029639D"/>
    <w:rsid w:val="00326F90"/>
    <w:rsid w:val="00870007"/>
    <w:rsid w:val="009512C6"/>
    <w:rsid w:val="009558A2"/>
    <w:rsid w:val="00AA1D8D"/>
    <w:rsid w:val="00B47730"/>
    <w:rsid w:val="00BE7FBE"/>
    <w:rsid w:val="00CB0664"/>
    <w:rsid w:val="00E10BEC"/>
    <w:rsid w:val="00F264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30EC3"/>
  <w14:defaultImageDpi w14:val="300"/>
  <w15:docId w15:val="{E44B7019-8A92-45B1-BACC-2E177BAD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claudio verona</cp:lastModifiedBy>
  <cp:revision>5</cp:revision>
  <dcterms:created xsi:type="dcterms:W3CDTF">2025-03-20T11:38:00Z</dcterms:created>
  <dcterms:modified xsi:type="dcterms:W3CDTF">2025-03-24T08:23:00Z</dcterms:modified>
  <cp:category/>
</cp:coreProperties>
</file>